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0" w:rsidRPr="00B13E5B" w:rsidRDefault="00B73CAB" w:rsidP="00B13E5B">
      <w:pPr>
        <w:pStyle w:val="Heading1"/>
      </w:pPr>
      <w:r>
        <w:rPr>
          <w:noProof/>
        </w:rPr>
        <w:t>MRL 202</w:t>
      </w:r>
    </w:p>
    <w:p w:rsidR="001162B6" w:rsidRDefault="001162B6">
      <w:pPr>
        <w:rPr>
          <w:rFonts w:ascii="Open Sans" w:hAnsi="Open Sans"/>
          <w:color w:val="404040" w:themeColor="text1" w:themeTint="BF"/>
        </w:rPr>
      </w:pPr>
    </w:p>
    <w:p w:rsidR="001162B6" w:rsidRPr="00B13E5B" w:rsidRDefault="006A08F2" w:rsidP="00B13E5B">
      <w:pPr>
        <w:pStyle w:val="Heading2"/>
      </w:pPr>
      <w:r w:rsidRPr="00B13E5B">
        <w:t>Turning the System On</w:t>
      </w:r>
    </w:p>
    <w:p w:rsidR="001162B6" w:rsidRPr="00B13E5B" w:rsidRDefault="006A08F2" w:rsidP="00B13E5B">
      <w:pPr>
        <w:pStyle w:val="ListParagraph"/>
      </w:pPr>
      <w:r w:rsidRPr="00B13E5B">
        <w:t xml:space="preserve">Press the </w:t>
      </w:r>
      <w:r w:rsidRPr="00B13E5B">
        <w:rPr>
          <w:rStyle w:val="ButtonChar"/>
        </w:rPr>
        <w:t>[</w:t>
      </w:r>
      <w:r w:rsidR="001D7917">
        <w:rPr>
          <w:rStyle w:val="ButtonChar"/>
        </w:rPr>
        <w:t>ON/STANDBY</w:t>
      </w:r>
      <w:r w:rsidRPr="00B13E5B">
        <w:rPr>
          <w:rStyle w:val="ButtonChar"/>
        </w:rPr>
        <w:t>]</w:t>
      </w:r>
      <w:r w:rsidRPr="00B13E5B">
        <w:rPr>
          <w:color w:val="F79646" w:themeColor="accent6"/>
        </w:rPr>
        <w:t xml:space="preserve"> </w:t>
      </w:r>
      <w:r w:rsidRPr="00B13E5B">
        <w:t>button</w:t>
      </w:r>
      <w:r w:rsidR="00C07713">
        <w:t xml:space="preserve"> on the projector</w:t>
      </w:r>
      <w:r w:rsidRPr="00B13E5B">
        <w:t>.</w:t>
      </w:r>
    </w:p>
    <w:p w:rsidR="00844F89" w:rsidRDefault="00844F89" w:rsidP="001162B6">
      <w:pPr>
        <w:rPr>
          <w:rFonts w:ascii="Open Sans" w:hAnsi="Open Sans"/>
        </w:rPr>
      </w:pPr>
    </w:p>
    <w:p w:rsidR="00844F89" w:rsidRDefault="00844F89" w:rsidP="00B13E5B">
      <w:pPr>
        <w:pStyle w:val="Heading2"/>
      </w:pPr>
      <w:r>
        <w:t>Using a Laptop</w:t>
      </w:r>
    </w:p>
    <w:p w:rsidR="00200911" w:rsidRDefault="00844F89" w:rsidP="00550E9C">
      <w:pPr>
        <w:pStyle w:val="ListParagraph"/>
        <w:numPr>
          <w:ilvl w:val="0"/>
          <w:numId w:val="4"/>
        </w:numPr>
      </w:pPr>
      <w:r>
        <w:t>Connect your laptop to the end of the VGA cable</w:t>
      </w:r>
      <w:r w:rsidR="00C07713">
        <w:t xml:space="preserve"> </w:t>
      </w:r>
      <w:r w:rsidR="00777922">
        <w:t>not connected to the projector</w:t>
      </w:r>
      <w:r w:rsidR="00200911">
        <w:t>.</w:t>
      </w:r>
    </w:p>
    <w:p w:rsidR="00844F89" w:rsidRDefault="00686848" w:rsidP="00550E9C">
      <w:pPr>
        <w:pStyle w:val="ListParagraph"/>
        <w:numPr>
          <w:ilvl w:val="0"/>
          <w:numId w:val="4"/>
        </w:numPr>
      </w:pPr>
      <w:r>
        <w:t>If laptop is not already displaying, press the</w:t>
      </w:r>
      <w:bookmarkStart w:id="0" w:name="_GoBack"/>
      <w:bookmarkEnd w:id="0"/>
      <w:r w:rsidR="00844F89">
        <w:t xml:space="preserve"> </w:t>
      </w:r>
      <w:r w:rsidR="00844F89" w:rsidRPr="00D12AD2">
        <w:rPr>
          <w:rStyle w:val="ButtonChar"/>
        </w:rPr>
        <w:t>[</w:t>
      </w:r>
      <w:r w:rsidR="00053296">
        <w:rPr>
          <w:rStyle w:val="ButtonChar"/>
        </w:rPr>
        <w:t>SOURCE</w:t>
      </w:r>
      <w:r w:rsidR="00844F89" w:rsidRPr="00D12AD2">
        <w:rPr>
          <w:rStyle w:val="ButtonChar"/>
        </w:rPr>
        <w:t>]</w:t>
      </w:r>
      <w:r w:rsidR="00844F89">
        <w:t xml:space="preserve"> button on the </w:t>
      </w:r>
      <w:r w:rsidR="00E07684">
        <w:t xml:space="preserve">projector </w:t>
      </w:r>
      <w:r w:rsidR="00653029">
        <w:t>until the appropriate source is selected</w:t>
      </w:r>
      <w:r w:rsidR="00E07684">
        <w:t>.</w:t>
      </w:r>
    </w:p>
    <w:p w:rsidR="00015A3E" w:rsidRDefault="00844F89" w:rsidP="00B13E5B">
      <w:pPr>
        <w:pStyle w:val="Note"/>
      </w:pPr>
      <w:r>
        <w:t>Note: Depending on your laptop model, you may need an adapter. Adapters can be borrowed on short term loan (4hrs.) from an Engineering IT Help Desk.</w:t>
      </w:r>
    </w:p>
    <w:p w:rsidR="00844F89" w:rsidRDefault="00844F89" w:rsidP="00844F89"/>
    <w:p w:rsidR="00844F89" w:rsidRDefault="00844F89" w:rsidP="00B13E5B">
      <w:pPr>
        <w:pStyle w:val="Heading2"/>
      </w:pPr>
      <w:r>
        <w:t>Turning the System Off</w:t>
      </w:r>
    </w:p>
    <w:p w:rsidR="001A3197" w:rsidRPr="001162B6" w:rsidRDefault="00844F89" w:rsidP="0098054E">
      <w:pPr>
        <w:pStyle w:val="ListParagraph"/>
        <w:numPr>
          <w:ilvl w:val="0"/>
          <w:numId w:val="5"/>
        </w:numPr>
      </w:pPr>
      <w:r>
        <w:t>Press</w:t>
      </w:r>
      <w:r w:rsidR="0098054E">
        <w:t xml:space="preserve"> the </w:t>
      </w:r>
      <w:r w:rsidR="0098054E" w:rsidRPr="00D12AD2">
        <w:rPr>
          <w:rStyle w:val="ButtonChar"/>
        </w:rPr>
        <w:t>[</w:t>
      </w:r>
      <w:r w:rsidR="001D7917">
        <w:rPr>
          <w:rStyle w:val="ButtonChar"/>
        </w:rPr>
        <w:t>ON/STANDBY</w:t>
      </w:r>
      <w:r w:rsidR="0098054E" w:rsidRPr="00D12AD2">
        <w:rPr>
          <w:rStyle w:val="ButtonChar"/>
        </w:rPr>
        <w:t>]</w:t>
      </w:r>
      <w:r w:rsidR="0098054E">
        <w:t xml:space="preserve"> button twice on the projector. It will take a minute or two to cool off and shutdown.</w:t>
      </w:r>
    </w:p>
    <w:sectPr w:rsidR="001A3197" w:rsidRPr="001162B6" w:rsidSect="00B13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11" w:rsidRDefault="00F16E11" w:rsidP="00B82E70">
      <w:r>
        <w:separator/>
      </w:r>
    </w:p>
  </w:endnote>
  <w:endnote w:type="continuationSeparator" w:id="0">
    <w:p w:rsidR="00F16E11" w:rsidRDefault="00F16E11" w:rsidP="00B8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1E" w:rsidRDefault="00185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B6" w:rsidRDefault="001162B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D171A3" wp14:editId="13012C32">
          <wp:simplePos x="0" y="0"/>
          <wp:positionH relativeFrom="column">
            <wp:posOffset>-457200</wp:posOffset>
          </wp:positionH>
          <wp:positionV relativeFrom="paragraph">
            <wp:posOffset>-278765</wp:posOffset>
          </wp:positionV>
          <wp:extent cx="7942714" cy="938530"/>
          <wp:effectExtent l="0" t="0" r="762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714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B6" w:rsidRPr="00B13E5B" w:rsidRDefault="00B13E5B" w:rsidP="00B13E5B">
    <w:pPr>
      <w:pStyle w:val="FooterCont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21752" wp14:editId="37758154">
          <wp:simplePos x="0" y="0"/>
          <wp:positionH relativeFrom="column">
            <wp:posOffset>-628650</wp:posOffset>
          </wp:positionH>
          <wp:positionV relativeFrom="paragraph">
            <wp:posOffset>-88265</wp:posOffset>
          </wp:positionV>
          <wp:extent cx="7942580" cy="93853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58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F89">
      <w:tab/>
    </w:r>
    <w:r w:rsidRPr="00B13E5B">
      <w:t>(217) 333-1313</w:t>
    </w:r>
  </w:p>
  <w:p w:rsidR="00B13E5B" w:rsidRPr="00B13E5B" w:rsidRDefault="00B13E5B" w:rsidP="00B13E5B">
    <w:pPr>
      <w:pStyle w:val="FooterContact"/>
    </w:pPr>
    <w:r w:rsidRPr="00B13E5B">
      <w:tab/>
    </w:r>
    <w:hyperlink r:id="rId2" w:history="1">
      <w:r w:rsidRPr="00B13E5B">
        <w:rPr>
          <w:rStyle w:val="Hyperlink"/>
          <w:color w:val="1F497D" w:themeColor="text2"/>
          <w:u w:val="none"/>
        </w:rPr>
        <w:t>engrit-av@illinois.edu</w:t>
      </w:r>
    </w:hyperlink>
  </w:p>
  <w:p w:rsidR="00B13E5B" w:rsidRPr="00B13E5B" w:rsidRDefault="00B13E5B" w:rsidP="00B13E5B">
    <w:pPr>
      <w:pStyle w:val="FooterContact"/>
    </w:pPr>
    <w:r w:rsidRPr="00B13E5B">
      <w:tab/>
    </w:r>
    <w:hyperlink r:id="rId3" w:history="1">
      <w:r w:rsidRPr="00B13E5B">
        <w:rPr>
          <w:rStyle w:val="Hyperlink"/>
          <w:color w:val="1F497D" w:themeColor="text2"/>
          <w:u w:val="none"/>
        </w:rPr>
        <w:t>http://it.engrineering.illinois.edu</w:t>
      </w:r>
    </w:hyperlink>
  </w:p>
  <w:p w:rsidR="00B13E5B" w:rsidRPr="00B13E5B" w:rsidRDefault="00B13E5B" w:rsidP="00B13E5B">
    <w:pPr>
      <w:pStyle w:val="FooterContact"/>
    </w:pPr>
  </w:p>
  <w:p w:rsidR="00B13E5B" w:rsidRPr="00B13E5B" w:rsidRDefault="00B13E5B" w:rsidP="00B13E5B">
    <w:pPr>
      <w:pStyle w:val="FooterContact"/>
    </w:pPr>
    <w:r w:rsidRPr="00B13E5B">
      <w:tab/>
      <w:t>For additional support please call the Engineering IT Help Desk at (217) 333-1313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11" w:rsidRDefault="00F16E11" w:rsidP="00B82E70">
      <w:r>
        <w:separator/>
      </w:r>
    </w:p>
  </w:footnote>
  <w:footnote w:type="continuationSeparator" w:id="0">
    <w:p w:rsidR="00F16E11" w:rsidRDefault="00F16E11" w:rsidP="00B8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1E" w:rsidRDefault="00185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B6" w:rsidRDefault="001162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E910C" wp14:editId="7D2F475B">
          <wp:simplePos x="0" y="0"/>
          <wp:positionH relativeFrom="column">
            <wp:posOffset>5486400</wp:posOffset>
          </wp:positionH>
          <wp:positionV relativeFrom="paragraph">
            <wp:posOffset>-114300</wp:posOffset>
          </wp:positionV>
          <wp:extent cx="1482778" cy="30015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it-wordmark-orang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78" cy="300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B6" w:rsidRDefault="00116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9338F" wp14:editId="0F0BD409">
              <wp:simplePos x="0" y="0"/>
              <wp:positionH relativeFrom="column">
                <wp:posOffset>5029200</wp:posOffset>
              </wp:positionH>
              <wp:positionV relativeFrom="paragraph">
                <wp:posOffset>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62B6" w:rsidRPr="001162B6" w:rsidRDefault="001162B6" w:rsidP="001162B6">
                          <w:pPr>
                            <w:jc w:val="right"/>
                            <w:rPr>
                              <w:rFonts w:ascii="Open Sans" w:hAnsi="Open Sans"/>
                              <w:color w:val="DE6226"/>
                              <w:sz w:val="20"/>
                              <w:szCs w:val="20"/>
                            </w:rPr>
                          </w:pPr>
                          <w:r w:rsidRPr="001162B6">
                            <w:rPr>
                              <w:rFonts w:ascii="Open Sans" w:hAnsi="Open Sans"/>
                              <w:color w:val="DE6226"/>
                              <w:sz w:val="20"/>
                              <w:szCs w:val="20"/>
                            </w:rPr>
                            <w:t>it.engineering.illinois.edu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933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6pt;margin-top:0;width:153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nWqAIAAKMFAAAOAAAAZHJzL2Uyb0RvYy54bWysVE1v2zAMvQ/YfxB0T22nbtYYdQo3RYYB&#10;RVusHXpWZKkxZouapMTOhv33UbKdZt0uHXaxKfGRIh8/Li67piY7YWwFKqfJSUyJUBzKSj3n9Mvj&#10;anJOiXVMlawGJXK6F5ZeLt6/u2h1JqawgboUhqATZbNW53TjnM6iyPKNaJg9AS0UKiWYhjk8mueo&#10;NKxF700dTeN4FrVgSm2AC2vx9rpX0kXwL6Xg7k5KKxypc4qxufA14bv232hxwbJnw/Sm4kMY7B+i&#10;aFil8NGDq2vmGNma6g9XTcUNWJDuhEMTgZQVFyEHzCaJX2XzsGFahFyQHKsPNNn/55bf7u4Nqcqc&#10;zihRrMESPYrOkSvoyMyz02qbIehBI8x1eI1VHu8tXvqkO2ka/8d0COqR5/2BW++Me6N5eprEqOKo&#10;O02nc5TRffRirY11HwU0xAs5NVi7QCnb3VjXQ0eIf0zBqqrrUL9a/XaBPvsbERqgt2YZRoKiR/qY&#10;QnF+LM8+TIsPZ/PJrDhLJmkSn0+KIp5OrldFXMTpajlPr34OcY72kaekTz1Ibl8L77VWn4VEKgMD&#10;/iI0sVjWhuwYth/jXCgXyAsRItqjJGbxFsMBH/II+b3FuGdkfBmUOxg3lQIT+H4Vdvl1DFn2eCza&#10;Ud5edN26G1plDeUeO8VAP2lW81WF5bxh1t0zg6OFHYDrwt3hR9bQ5hQGiZINmO9/u/d47HjUUtLi&#10;qObUftsyIyipPymchXmSpn62wyHFiuLBHGvWxxq1bZaA5UhwMWkeRI939ShKA80TbpXCv4oqpji+&#10;nVM3ikvXLxDcSlwURQDhNGvmbtSD5t61r45v1sfuiRk9dLTDDrqFcahZ9qqxe6y3VFBsHcgqdL0n&#10;uGd1IB43QZibYWv5VXN8DqiX3br4BQAA//8DAFBLAwQUAAYACAAAACEAYBHPIt0AAAAIAQAADwAA&#10;AGRycy9kb3ducmV2LnhtbEyPT0/DMAzF70h8h8hI3FjCtMHa1Z0QiCuI8UfaLWu8tqJxqiZby7fH&#10;O8HFsvWenn+v2Ey+UycaYhsY4XZmQBFXwbVcI3y8P9+sQMVk2dkuMCH8UIRNeXlR2NyFkd/otE21&#10;khCOuUVoUupzrWPVkLdxFnpi0Q5h8DbJOdTaDXaUcN/puTF32tuW5UNje3psqPreHj3C58th97Uw&#10;r/WTX/ZjmIxmn2nE66vpYQ0q0ZT+zHDGF3QohWkfjuyi6hDus7l0SQgyz7LJVrLtEZYLA7os9P8C&#10;5S8AAAD//wMAUEsBAi0AFAAGAAgAAAAhALaDOJL+AAAA4QEAABMAAAAAAAAAAAAAAAAAAAAAAFtD&#10;b250ZW50X1R5cGVzXS54bWxQSwECLQAUAAYACAAAACEAOP0h/9YAAACUAQAACwAAAAAAAAAAAAAA&#10;AAAvAQAAX3JlbHMvLnJlbHNQSwECLQAUAAYACAAAACEArORp1qgCAACjBQAADgAAAAAAAAAAAAAA&#10;AAAuAgAAZHJzL2Uyb0RvYy54bWxQSwECLQAUAAYACAAAACEAYBHPIt0AAAAIAQAADwAAAAAAAAAA&#10;AAAAAAACBQAAZHJzL2Rvd25yZXYueG1sUEsFBgAAAAAEAAQA8wAAAAwGAAAAAA==&#10;" filled="f" stroked="f">
              <v:textbox>
                <w:txbxContent>
                  <w:p w:rsidR="001162B6" w:rsidRPr="001162B6" w:rsidRDefault="001162B6" w:rsidP="001162B6">
                    <w:pPr>
                      <w:jc w:val="right"/>
                      <w:rPr>
                        <w:rFonts w:ascii="Open Sans" w:hAnsi="Open Sans"/>
                        <w:color w:val="DE6226"/>
                        <w:sz w:val="20"/>
                        <w:szCs w:val="20"/>
                      </w:rPr>
                    </w:pPr>
                    <w:r w:rsidRPr="001162B6">
                      <w:rPr>
                        <w:rFonts w:ascii="Open Sans" w:hAnsi="Open Sans"/>
                        <w:color w:val="DE6226"/>
                        <w:sz w:val="20"/>
                        <w:szCs w:val="20"/>
                      </w:rPr>
                      <w:t>it.engineering.illinois.edu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D22400" wp14:editId="3FBBFFD2">
          <wp:extent cx="1600200" cy="32392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it-wordmark-orang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2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2B6" w:rsidRDefault="00456AFE" w:rsidP="00456AFE">
    <w:pPr>
      <w:pStyle w:val="Header"/>
      <w:tabs>
        <w:tab w:val="clear" w:pos="8640"/>
        <w:tab w:val="right" w:pos="10800"/>
      </w:tabs>
    </w:pPr>
    <w:r>
      <w:tab/>
    </w:r>
    <w:r>
      <w:tab/>
    </w:r>
    <w:r w:rsidR="00767F36">
      <w:rPr>
        <w:rFonts w:ascii="Open Sans" w:hAnsi="Open Sans"/>
        <w:color w:val="DE6226"/>
        <w:sz w:val="20"/>
        <w:szCs w:val="20"/>
      </w:rPr>
      <w:t>7</w:t>
    </w:r>
    <w:r w:rsidRPr="00456AFE">
      <w:rPr>
        <w:rFonts w:ascii="Open Sans" w:hAnsi="Open Sans"/>
        <w:color w:val="DE6226"/>
        <w:sz w:val="20"/>
        <w:szCs w:val="20"/>
      </w:rPr>
      <w:t>/</w:t>
    </w:r>
    <w:r w:rsidR="00767F36">
      <w:rPr>
        <w:rFonts w:ascii="Open Sans" w:hAnsi="Open Sans"/>
        <w:color w:val="DE6226"/>
        <w:sz w:val="20"/>
        <w:szCs w:val="20"/>
      </w:rPr>
      <w:t>7</w:t>
    </w:r>
    <w:r w:rsidR="00A843A5">
      <w:rPr>
        <w:rFonts w:ascii="Open Sans" w:hAnsi="Open Sans"/>
        <w:color w:val="DE6226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668"/>
    <w:multiLevelType w:val="hybridMultilevel"/>
    <w:tmpl w:val="F3C6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8C4"/>
    <w:multiLevelType w:val="hybridMultilevel"/>
    <w:tmpl w:val="F99C6D82"/>
    <w:lvl w:ilvl="0" w:tplc="7D660F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025A"/>
    <w:multiLevelType w:val="hybridMultilevel"/>
    <w:tmpl w:val="B83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A11A7"/>
    <w:multiLevelType w:val="hybridMultilevel"/>
    <w:tmpl w:val="B65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85ABA"/>
    <w:multiLevelType w:val="hybridMultilevel"/>
    <w:tmpl w:val="C534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E"/>
    <w:rsid w:val="000135C2"/>
    <w:rsid w:val="00015A3E"/>
    <w:rsid w:val="000323E4"/>
    <w:rsid w:val="00053296"/>
    <w:rsid w:val="000B4DFA"/>
    <w:rsid w:val="000E1432"/>
    <w:rsid w:val="000F6635"/>
    <w:rsid w:val="00105CFF"/>
    <w:rsid w:val="001162B6"/>
    <w:rsid w:val="001175A5"/>
    <w:rsid w:val="00185A1E"/>
    <w:rsid w:val="001A3197"/>
    <w:rsid w:val="001D7917"/>
    <w:rsid w:val="00200911"/>
    <w:rsid w:val="00285492"/>
    <w:rsid w:val="003356D6"/>
    <w:rsid w:val="0037583B"/>
    <w:rsid w:val="003917E4"/>
    <w:rsid w:val="00404924"/>
    <w:rsid w:val="00456AFE"/>
    <w:rsid w:val="00461213"/>
    <w:rsid w:val="00474492"/>
    <w:rsid w:val="005168DB"/>
    <w:rsid w:val="005572E5"/>
    <w:rsid w:val="005855AA"/>
    <w:rsid w:val="005A6E60"/>
    <w:rsid w:val="005B5394"/>
    <w:rsid w:val="005F2AC6"/>
    <w:rsid w:val="00653029"/>
    <w:rsid w:val="00686848"/>
    <w:rsid w:val="006A08F2"/>
    <w:rsid w:val="006A3EB7"/>
    <w:rsid w:val="00732633"/>
    <w:rsid w:val="00753A69"/>
    <w:rsid w:val="00767F36"/>
    <w:rsid w:val="0077616D"/>
    <w:rsid w:val="00777922"/>
    <w:rsid w:val="007B10C9"/>
    <w:rsid w:val="007B4D05"/>
    <w:rsid w:val="00844F89"/>
    <w:rsid w:val="0084603E"/>
    <w:rsid w:val="008C0150"/>
    <w:rsid w:val="009016B7"/>
    <w:rsid w:val="0096047C"/>
    <w:rsid w:val="00977288"/>
    <w:rsid w:val="0098054E"/>
    <w:rsid w:val="00996BCA"/>
    <w:rsid w:val="009C67AE"/>
    <w:rsid w:val="00A60064"/>
    <w:rsid w:val="00A843A5"/>
    <w:rsid w:val="00AB13C2"/>
    <w:rsid w:val="00AD324E"/>
    <w:rsid w:val="00B13E5B"/>
    <w:rsid w:val="00B33D40"/>
    <w:rsid w:val="00B73CAB"/>
    <w:rsid w:val="00B77764"/>
    <w:rsid w:val="00B82E70"/>
    <w:rsid w:val="00C07713"/>
    <w:rsid w:val="00C52CC2"/>
    <w:rsid w:val="00CC4F2E"/>
    <w:rsid w:val="00D12AD2"/>
    <w:rsid w:val="00DE1D69"/>
    <w:rsid w:val="00E07684"/>
    <w:rsid w:val="00E15AC8"/>
    <w:rsid w:val="00EC3CF6"/>
    <w:rsid w:val="00F16E11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3A0A5"/>
  <w14:defaultImageDpi w14:val="300"/>
  <w15:docId w15:val="{F31A62DA-3BCD-4E75-B788-BE76562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E5B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70"/>
  </w:style>
  <w:style w:type="paragraph" w:styleId="Footer">
    <w:name w:val="footer"/>
    <w:basedOn w:val="Normal"/>
    <w:link w:val="FooterChar"/>
    <w:uiPriority w:val="99"/>
    <w:unhideWhenUsed/>
    <w:rsid w:val="00B8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70"/>
  </w:style>
  <w:style w:type="paragraph" w:styleId="BalloonText">
    <w:name w:val="Balloon Text"/>
    <w:basedOn w:val="Normal"/>
    <w:link w:val="BalloonTextChar"/>
    <w:uiPriority w:val="99"/>
    <w:semiHidden/>
    <w:unhideWhenUsed/>
    <w:rsid w:val="00B82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7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3E5B"/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B82E7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2E70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82E70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82E70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E5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3E5B"/>
    <w:pPr>
      <w:numPr>
        <w:numId w:val="1"/>
      </w:numPr>
      <w:contextualSpacing/>
    </w:pPr>
    <w:rPr>
      <w:rFonts w:ascii="Open Sans" w:hAnsi="Open Sans" w:cs="Open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3E5B"/>
    <w:rPr>
      <w:color w:val="0000FF" w:themeColor="hyperlink"/>
      <w:u w:val="single"/>
    </w:rPr>
  </w:style>
  <w:style w:type="paragraph" w:customStyle="1" w:styleId="FooterContact">
    <w:name w:val="Footer/Contact"/>
    <w:basedOn w:val="Footer"/>
    <w:link w:val="FooterContactChar"/>
    <w:qFormat/>
    <w:rsid w:val="00B13E5B"/>
    <w:pPr>
      <w:tabs>
        <w:tab w:val="clear" w:pos="4320"/>
        <w:tab w:val="center" w:pos="5400"/>
      </w:tabs>
    </w:pPr>
    <w:rPr>
      <w:rFonts w:ascii="Open Sans" w:hAnsi="Open Sans" w:cs="Open Sans"/>
      <w:color w:val="1F497D" w:themeColor="text2"/>
      <w:sz w:val="16"/>
    </w:rPr>
  </w:style>
  <w:style w:type="paragraph" w:customStyle="1" w:styleId="Note">
    <w:name w:val="Note"/>
    <w:basedOn w:val="Normal"/>
    <w:link w:val="NoteChar"/>
    <w:qFormat/>
    <w:rsid w:val="00B13E5B"/>
    <w:rPr>
      <w:rFonts w:ascii="Open Sans" w:hAnsi="Open Sans"/>
      <w:b/>
      <w:color w:val="1F497D" w:themeColor="text2"/>
      <w:sz w:val="20"/>
      <w:szCs w:val="20"/>
    </w:rPr>
  </w:style>
  <w:style w:type="character" w:customStyle="1" w:styleId="FooterContactChar">
    <w:name w:val="Footer/Contact Char"/>
    <w:basedOn w:val="FooterChar"/>
    <w:link w:val="FooterContact"/>
    <w:rsid w:val="00B13E5B"/>
    <w:rPr>
      <w:rFonts w:ascii="Open Sans" w:hAnsi="Open Sans" w:cs="Open Sans"/>
      <w:color w:val="1F497D" w:themeColor="text2"/>
      <w:sz w:val="16"/>
    </w:rPr>
  </w:style>
  <w:style w:type="paragraph" w:customStyle="1" w:styleId="Button">
    <w:name w:val="Button"/>
    <w:basedOn w:val="ListParagraph"/>
    <w:link w:val="ButtonChar"/>
    <w:qFormat/>
    <w:rsid w:val="00B13E5B"/>
    <w:rPr>
      <w:b/>
      <w:color w:val="F79646" w:themeColor="accent6"/>
    </w:rPr>
  </w:style>
  <w:style w:type="character" w:customStyle="1" w:styleId="NoteChar">
    <w:name w:val="Note Char"/>
    <w:basedOn w:val="DefaultParagraphFont"/>
    <w:link w:val="Note"/>
    <w:rsid w:val="00B13E5B"/>
    <w:rPr>
      <w:rFonts w:ascii="Open Sans" w:hAnsi="Open Sans"/>
      <w:b/>
      <w:color w:val="1F497D" w:themeColor="tex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572E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3E5B"/>
    <w:rPr>
      <w:rFonts w:ascii="Open Sans" w:hAnsi="Open Sans" w:cs="Open Sans"/>
      <w:sz w:val="22"/>
      <w:szCs w:val="22"/>
    </w:rPr>
  </w:style>
  <w:style w:type="character" w:customStyle="1" w:styleId="ButtonChar">
    <w:name w:val="Button Char"/>
    <w:basedOn w:val="ListParagraphChar"/>
    <w:link w:val="Button"/>
    <w:rsid w:val="00B13E5B"/>
    <w:rPr>
      <w:rFonts w:ascii="Open Sans" w:hAnsi="Open Sans" w:cs="Open Sans"/>
      <w:b/>
      <w:color w:val="F79646" w:themeColor="accent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it.engrineering.illinois.edu" TargetMode="External"/><Relationship Id="rId2" Type="http://schemas.openxmlformats.org/officeDocument/2006/relationships/hyperlink" Target="mailto:engrit-av@illinois.edu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1D406-8D16-4CFE-81B4-8E513877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IT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Feuerhelm</dc:creator>
  <cp:keywords/>
  <dc:description/>
  <cp:lastModifiedBy>Saleh Raghib</cp:lastModifiedBy>
  <cp:revision>4</cp:revision>
  <cp:lastPrinted>2015-01-08T20:08:00Z</cp:lastPrinted>
  <dcterms:created xsi:type="dcterms:W3CDTF">2016-07-07T16:38:00Z</dcterms:created>
  <dcterms:modified xsi:type="dcterms:W3CDTF">2016-07-21T01:45:00Z</dcterms:modified>
</cp:coreProperties>
</file>